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B64C" w14:textId="573C4655" w:rsidR="00547EB7" w:rsidRDefault="005D5774" w:rsidP="005D577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Boxgrove </w:t>
      </w:r>
      <w:r w:rsidR="00547EB7" w:rsidRPr="00547E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Parish Council Complaints Procedure</w:t>
      </w:r>
    </w:p>
    <w:p w14:paraId="610C59AE" w14:textId="459C4603" w:rsidR="00B06CBF" w:rsidRPr="00B06CBF" w:rsidRDefault="00B06CBF" w:rsidP="00B06CB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</w:pPr>
      <w:r w:rsidRPr="00B06CBF"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>Date Adopted 1</w:t>
      </w:r>
      <w:r w:rsidRPr="00B06CBF">
        <w:rPr>
          <w:rFonts w:ascii="Times New Roman" w:eastAsia="Times New Roman" w:hAnsi="Times New Roman" w:cs="Times New Roman"/>
          <w:b/>
          <w:bCs/>
          <w:kern w:val="36"/>
          <w:vertAlign w:val="superscript"/>
          <w:lang w:eastAsia="en-GB"/>
          <w14:ligatures w14:val="none"/>
        </w:rPr>
        <w:t>st</w:t>
      </w:r>
      <w:r w:rsidRPr="00B06CBF"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 xml:space="preserve"> June 2026</w:t>
      </w:r>
      <w:r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  <w:tab/>
        <w:t>Date reviewed</w:t>
      </w:r>
    </w:p>
    <w:p w14:paraId="7AB36137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Purpose</w:t>
      </w:r>
    </w:p>
    <w:p w14:paraId="4EA5727E" w14:textId="582B4437" w:rsidR="00547EB7" w:rsidRPr="00547EB7" w:rsidRDefault="00B06CBF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Boxgrove </w:t>
      </w:r>
      <w:r w:rsidR="00547EB7"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Parish Council aims to provide high-quality services to the community. We recognise that from </w:t>
      </w:r>
      <w:r w:rsidR="006F2945"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time-to-time</w:t>
      </w:r>
      <w:r w:rsidR="00547EB7"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things may go wrong, and when they do, we welcome complaints as an opportunity to improve.</w:t>
      </w:r>
    </w:p>
    <w:p w14:paraId="1CDFDC55" w14:textId="16CE3DEC" w:rsidR="00547EB7" w:rsidRPr="00547EB7" w:rsidRDefault="00547EB7" w:rsidP="006F29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procedure explains how complaints will be handled fairly, consistently, and</w:t>
      </w:r>
      <w:r w:rsid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transparently.</w:t>
      </w:r>
    </w:p>
    <w:p w14:paraId="53146DE3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What is a Complaint?</w:t>
      </w:r>
    </w:p>
    <w:p w14:paraId="51C88278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complaint is an expression of dissatisfaction about:</w:t>
      </w:r>
    </w:p>
    <w:p w14:paraId="144209BE" w14:textId="77777777" w:rsidR="00547EB7" w:rsidRPr="00547EB7" w:rsidRDefault="00547EB7" w:rsidP="00547E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Council’s procedures </w:t>
      </w:r>
    </w:p>
    <w:p w14:paraId="447C70D3" w14:textId="77777777" w:rsidR="00547EB7" w:rsidRPr="00547EB7" w:rsidRDefault="00547EB7" w:rsidP="00547E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administration of Council business </w:t>
      </w:r>
    </w:p>
    <w:p w14:paraId="495B715C" w14:textId="7A323B87" w:rsidR="00547EB7" w:rsidRPr="006F2945" w:rsidRDefault="00547EB7" w:rsidP="00547E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conduct of Council staff </w:t>
      </w:r>
    </w:p>
    <w:p w14:paraId="5418A146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What This Procedure Does Not Cover</w:t>
      </w:r>
    </w:p>
    <w:p w14:paraId="4FEFE5E0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procedure does </w:t>
      </w:r>
      <w:r w:rsidRPr="00547E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apply to:</w:t>
      </w:r>
    </w:p>
    <w:p w14:paraId="4152AE59" w14:textId="61FFA9DE" w:rsidR="00547EB7" w:rsidRPr="00547EB7" w:rsidRDefault="00547EB7" w:rsidP="00547E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Complaints about Councillors (handled under the Code of Conduct via the District</w:t>
      </w:r>
      <w:r w:rsid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Council Monitoring Officer) </w:t>
      </w:r>
    </w:p>
    <w:p w14:paraId="1BF75C5C" w14:textId="77777777" w:rsidR="00547EB7" w:rsidRPr="00547EB7" w:rsidRDefault="00547EB7" w:rsidP="00547E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irregularities (subject to external audit processes) </w:t>
      </w:r>
    </w:p>
    <w:p w14:paraId="169C3749" w14:textId="5A65C2ED" w:rsidR="00547EB7" w:rsidRPr="006F2945" w:rsidRDefault="00547EB7" w:rsidP="00547E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Planning decisions (these are statutory processes) </w:t>
      </w:r>
    </w:p>
    <w:p w14:paraId="02019F00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Informal Resolution</w:t>
      </w:r>
    </w:p>
    <w:p w14:paraId="133D6E50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possible, complaints should first be raised informally with the Parish Clerk.</w:t>
      </w:r>
    </w:p>
    <w:p w14:paraId="36BDA618" w14:textId="77777777" w:rsidR="00547EB7" w:rsidRPr="00547EB7" w:rsidRDefault="00547EB7" w:rsidP="00547E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Many issues can be resolved quickly at this stage </w:t>
      </w:r>
    </w:p>
    <w:p w14:paraId="35722E2E" w14:textId="09E3B592" w:rsidR="00547EB7" w:rsidRPr="006F2945" w:rsidRDefault="00547EB7" w:rsidP="00547E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Clerk will aim to respond within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 working days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8626782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Formal Complaints Procedure</w:t>
      </w:r>
    </w:p>
    <w:p w14:paraId="7229ED65" w14:textId="77777777" w:rsidR="00547EB7" w:rsidRPr="00547EB7" w:rsidRDefault="00547EB7" w:rsidP="00547EB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Stage 1 – Submission of Complaint</w:t>
      </w:r>
    </w:p>
    <w:p w14:paraId="4D852F9B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issue cannot be resolved informally, a formal complaint should be made:</w:t>
      </w:r>
    </w:p>
    <w:p w14:paraId="09802727" w14:textId="77777777" w:rsidR="00547EB7" w:rsidRPr="00547EB7" w:rsidRDefault="00547EB7" w:rsidP="00547EB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writing (email or letter) </w:t>
      </w:r>
    </w:p>
    <w:p w14:paraId="146AAE7B" w14:textId="77777777" w:rsidR="00547EB7" w:rsidRPr="00547EB7" w:rsidRDefault="00547EB7" w:rsidP="00547EB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Addressed to the Parish Clerk </w:t>
      </w:r>
    </w:p>
    <w:p w14:paraId="5BB457B5" w14:textId="77777777" w:rsidR="00547EB7" w:rsidRPr="00547EB7" w:rsidRDefault="00547EB7" w:rsidP="00547EB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Clearly stating: </w:t>
      </w:r>
    </w:p>
    <w:p w14:paraId="3095AF58" w14:textId="77777777" w:rsidR="00547EB7" w:rsidRPr="00547EB7" w:rsidRDefault="00547EB7" w:rsidP="00547EB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nature of the complaint </w:t>
      </w:r>
    </w:p>
    <w:p w14:paraId="79748EB8" w14:textId="77777777" w:rsidR="00547EB7" w:rsidRPr="00547EB7" w:rsidRDefault="00547EB7" w:rsidP="00547EB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Relevant dates and details </w:t>
      </w:r>
    </w:p>
    <w:p w14:paraId="07941B30" w14:textId="77777777" w:rsidR="00547EB7" w:rsidRPr="00547EB7" w:rsidRDefault="00547EB7" w:rsidP="00547EB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Desired outcome </w:t>
      </w:r>
    </w:p>
    <w:p w14:paraId="56881D86" w14:textId="01BC9587" w:rsidR="00547EB7" w:rsidRPr="00547EB7" w:rsidRDefault="00547EB7" w:rsidP="006F29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Clerk will acknowledge receipt within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 working days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E17353" w14:textId="77777777" w:rsidR="00547EB7" w:rsidRPr="00547EB7" w:rsidRDefault="00547EB7" w:rsidP="00547EB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Stage 2 – Investigation</w:t>
      </w:r>
    </w:p>
    <w:p w14:paraId="6A12023A" w14:textId="77777777" w:rsidR="00547EB7" w:rsidRPr="00547EB7" w:rsidRDefault="00547EB7" w:rsidP="00547EB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complaint will be investigated by the Clerk (or the Chairman if the complaint concerns the Clerk) </w:t>
      </w:r>
    </w:p>
    <w:p w14:paraId="4FEC6B6C" w14:textId="77777777" w:rsidR="00547EB7" w:rsidRPr="00547EB7" w:rsidRDefault="00547EB7" w:rsidP="00547EB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Relevant evidence will be gathered </w:t>
      </w:r>
    </w:p>
    <w:p w14:paraId="3BE1EDD8" w14:textId="77777777" w:rsidR="00547EB7" w:rsidRPr="00547EB7" w:rsidRDefault="00547EB7" w:rsidP="00547EB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complainant may be contacted for further information </w:t>
      </w:r>
    </w:p>
    <w:p w14:paraId="52E4A45F" w14:textId="1D65DD02" w:rsidR="00547EB7" w:rsidRPr="00547EB7" w:rsidRDefault="00547EB7" w:rsidP="006F29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written response will normally be provided within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15–20 working days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882BB96" w14:textId="77777777" w:rsidR="00547EB7" w:rsidRPr="00547EB7" w:rsidRDefault="00547EB7" w:rsidP="00547EB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Stage 3 – Review by Council</w:t>
      </w:r>
    </w:p>
    <w:p w14:paraId="3A63329F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complainant is dissatisfied with the response, they may request a review.</w:t>
      </w:r>
    </w:p>
    <w:p w14:paraId="0A99E265" w14:textId="77777777" w:rsidR="00547EB7" w:rsidRPr="00547EB7" w:rsidRDefault="00547EB7" w:rsidP="00547EB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request must be made in writing within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14 days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C8EEDFE" w14:textId="77777777" w:rsidR="00547EB7" w:rsidRPr="00547EB7" w:rsidRDefault="00547EB7" w:rsidP="00547EB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complaint will be considered by: </w:t>
      </w:r>
    </w:p>
    <w:p w14:paraId="224D170C" w14:textId="77777777" w:rsidR="00547EB7" w:rsidRPr="00547EB7" w:rsidRDefault="00547EB7" w:rsidP="00547EB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Chairman and at least two councillors, or </w:t>
      </w:r>
    </w:p>
    <w:p w14:paraId="0279DECF" w14:textId="77777777" w:rsidR="00547EB7" w:rsidRPr="00547EB7" w:rsidRDefault="00547EB7" w:rsidP="00547EB7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complaints panel </w:t>
      </w:r>
    </w:p>
    <w:p w14:paraId="18656E90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complainant may be invited to attend a meeting to present their case.</w:t>
      </w:r>
    </w:p>
    <w:p w14:paraId="2AB46388" w14:textId="0AD12BF8" w:rsidR="00547EB7" w:rsidRPr="00547EB7" w:rsidRDefault="00547EB7" w:rsidP="006F29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final decision will be issued in writing within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 working days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the review.</w:t>
      </w:r>
    </w:p>
    <w:p w14:paraId="655B2043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Complaints Meetings</w:t>
      </w:r>
    </w:p>
    <w:p w14:paraId="73F18B98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a complaint is considered by councillors:</w:t>
      </w:r>
    </w:p>
    <w:p w14:paraId="14853D95" w14:textId="77777777" w:rsidR="00547EB7" w:rsidRPr="00547EB7" w:rsidRDefault="00547EB7" w:rsidP="00547EB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complainant will be given at least </w:t>
      </w:r>
      <w:r w:rsidRPr="006F29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 days’ notice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6983E3E" w14:textId="77777777" w:rsidR="00547EB7" w:rsidRPr="00547EB7" w:rsidRDefault="00547EB7" w:rsidP="00547EB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 may bring a representative </w:t>
      </w:r>
    </w:p>
    <w:p w14:paraId="2998A472" w14:textId="77777777" w:rsidR="00547EB7" w:rsidRPr="00547EB7" w:rsidRDefault="00547EB7" w:rsidP="00547EB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meeting will follow a fair and structured format </w:t>
      </w:r>
    </w:p>
    <w:p w14:paraId="19214B89" w14:textId="03657328" w:rsidR="00547EB7" w:rsidRPr="006F2945" w:rsidRDefault="00547EB7" w:rsidP="00547EB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may exclude the public and press if confidential matters are discussed </w:t>
      </w:r>
    </w:p>
    <w:p w14:paraId="2D5B7766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Outcomes</w:t>
      </w:r>
    </w:p>
    <w:p w14:paraId="2900597A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Following investigation, the Council may:</w:t>
      </w:r>
    </w:p>
    <w:p w14:paraId="0D75537F" w14:textId="77777777" w:rsidR="00547EB7" w:rsidRPr="00547EB7" w:rsidRDefault="00547EB7" w:rsidP="00547EB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Uphold the complaint (in full or in part) </w:t>
      </w:r>
    </w:p>
    <w:p w14:paraId="6910EF20" w14:textId="77777777" w:rsidR="00547EB7" w:rsidRPr="00547EB7" w:rsidRDefault="00547EB7" w:rsidP="00547EB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Not uphold the complaint </w:t>
      </w:r>
    </w:p>
    <w:p w14:paraId="49B27D1C" w14:textId="77777777" w:rsidR="00547EB7" w:rsidRPr="00547EB7" w:rsidRDefault="00547EB7" w:rsidP="00547EB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Take action to improve procedures </w:t>
      </w:r>
    </w:p>
    <w:p w14:paraId="5EBBA287" w14:textId="27C88DAD" w:rsidR="00547EB7" w:rsidRPr="006F2945" w:rsidRDefault="00547EB7" w:rsidP="00547EB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 an apology or explanation </w:t>
      </w:r>
    </w:p>
    <w:p w14:paraId="5F56FA7F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8. Unreasonable or Vexatious Complaints</w:t>
      </w:r>
    </w:p>
    <w:p w14:paraId="48B3135F" w14:textId="3764E94D" w:rsidR="00547EB7" w:rsidRPr="00547EB7" w:rsidRDefault="00547EB7" w:rsidP="006F29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complaint is pursued in a way that is unreasonable or persistent, it may be managed under the Council’s Vexatious Complaints Policy.</w:t>
      </w:r>
    </w:p>
    <w:p w14:paraId="18FB0572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Record Keeping</w:t>
      </w:r>
    </w:p>
    <w:p w14:paraId="710CA966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will:</w:t>
      </w:r>
    </w:p>
    <w:p w14:paraId="0DCB96BC" w14:textId="77777777" w:rsidR="00547EB7" w:rsidRPr="00547EB7" w:rsidRDefault="00547EB7" w:rsidP="00547EB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Keep a record of all complaints and outcomes </w:t>
      </w:r>
    </w:p>
    <w:p w14:paraId="56625455" w14:textId="77777777" w:rsidR="00547EB7" w:rsidRPr="00547EB7" w:rsidRDefault="00547EB7" w:rsidP="00547EB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Handle information in line with data protection requirements </w:t>
      </w:r>
    </w:p>
    <w:p w14:paraId="565D3D1C" w14:textId="50AF662F" w:rsidR="00547EB7" w:rsidRPr="006F2945" w:rsidRDefault="00547EB7" w:rsidP="00547EB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anonymised data to improve services </w:t>
      </w:r>
    </w:p>
    <w:p w14:paraId="51FE46EB" w14:textId="77777777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Escalation Outside the Council</w:t>
      </w:r>
    </w:p>
    <w:p w14:paraId="22F386DB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complainant remains dissatisfied after the Council’s procedure is complete, they may contact:</w:t>
      </w:r>
    </w:p>
    <w:p w14:paraId="73893F18" w14:textId="77777777" w:rsidR="00547EB7" w:rsidRPr="00547EB7" w:rsidRDefault="00547EB7" w:rsidP="00547EB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Local Government Ombudsman (where applicable) </w:t>
      </w:r>
    </w:p>
    <w:p w14:paraId="0C65CC4C" w14:textId="75F80E40" w:rsidR="00F876F1" w:rsidRPr="006F2945" w:rsidRDefault="00547EB7" w:rsidP="00547EB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seek independent advice </w:t>
      </w:r>
    </w:p>
    <w:p w14:paraId="5F188FBC" w14:textId="77777777" w:rsidR="00F876F1" w:rsidRPr="00F876F1" w:rsidRDefault="00F876F1" w:rsidP="00F876F1">
      <w:pPr>
        <w:pStyle w:val="Heading3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>11</w:t>
      </w:r>
      <w:r w:rsidRPr="00F876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. </w:t>
      </w:r>
      <w:r w:rsidRPr="00F876F1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en-GB"/>
          <w14:ligatures w14:val="none"/>
        </w:rPr>
        <w:t>Freedom of Information Complaints (Internal Review)</w:t>
      </w:r>
    </w:p>
    <w:p w14:paraId="4C4EF730" w14:textId="77777777" w:rsidR="00F876F1" w:rsidRPr="00F876F1" w:rsidRDefault="00F876F1" w:rsidP="00F876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requester is dissatisfied with the Council’s response to a request under the Freedom of Information Act 2000, they may request an internal review.</w:t>
      </w:r>
    </w:p>
    <w:p w14:paraId="0C6DC8C1" w14:textId="77777777" w:rsidR="00F876F1" w:rsidRP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to Request a Review</w:t>
      </w:r>
    </w:p>
    <w:p w14:paraId="6ABB3F32" w14:textId="77777777" w:rsidR="00F876F1" w:rsidRPr="00F876F1" w:rsidRDefault="00F876F1" w:rsidP="00F876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Requests must be made in writing </w:t>
      </w:r>
    </w:p>
    <w:p w14:paraId="2C744C03" w14:textId="77777777" w:rsidR="00F876F1" w:rsidRPr="00F876F1" w:rsidRDefault="00F876F1" w:rsidP="00F876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Submitted within 40 working days of the response </w:t>
      </w:r>
    </w:p>
    <w:p w14:paraId="5FD582D7" w14:textId="57B9B2E0" w:rsidR="00F876F1" w:rsidRPr="00F876F1" w:rsidRDefault="00F876F1" w:rsidP="00F876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Should state the reasons for dissatisfaction </w:t>
      </w:r>
    </w:p>
    <w:p w14:paraId="1D0948A6" w14:textId="77777777" w:rsidR="00F876F1" w:rsidRP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Review Process</w:t>
      </w:r>
    </w:p>
    <w:p w14:paraId="0834DA48" w14:textId="77777777" w:rsidR="00F876F1" w:rsidRPr="00F876F1" w:rsidRDefault="00F876F1" w:rsidP="00F876F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review will be carried out by someone not involved in the original decision (where possible) </w:t>
      </w:r>
    </w:p>
    <w:p w14:paraId="6EA6A4B1" w14:textId="77777777" w:rsidR="00F876F1" w:rsidRPr="00F876F1" w:rsidRDefault="00F876F1" w:rsidP="00F876F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will reconsider: </w:t>
      </w:r>
    </w:p>
    <w:p w14:paraId="0A08FE69" w14:textId="77777777" w:rsidR="00F876F1" w:rsidRPr="00F876F1" w:rsidRDefault="00F876F1" w:rsidP="00F876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handling of the request </w:t>
      </w:r>
    </w:p>
    <w:p w14:paraId="1614A909" w14:textId="77777777" w:rsidR="00F876F1" w:rsidRPr="00F876F1" w:rsidRDefault="00F876F1" w:rsidP="00F876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exemptions applied </w:t>
      </w:r>
    </w:p>
    <w:p w14:paraId="34990C15" w14:textId="3BF37C98" w:rsidR="00F876F1" w:rsidRPr="00F876F1" w:rsidRDefault="00F876F1" w:rsidP="00F876F1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completeness of the response </w:t>
      </w:r>
    </w:p>
    <w:p w14:paraId="6E715DA3" w14:textId="77777777" w:rsidR="00F876F1" w:rsidRP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Timescales</w:t>
      </w:r>
    </w:p>
    <w:p w14:paraId="0E223885" w14:textId="77777777" w:rsidR="00F876F1" w:rsidRPr="00F876F1" w:rsidRDefault="00F876F1" w:rsidP="00F876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will aim to respond within 20 working days </w:t>
      </w:r>
    </w:p>
    <w:p w14:paraId="7169BAB1" w14:textId="7A6926C7" w:rsidR="00F876F1" w:rsidRPr="00F876F1" w:rsidRDefault="00F876F1" w:rsidP="00F876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Complex reviews may take up to 40 working days </w:t>
      </w:r>
    </w:p>
    <w:p w14:paraId="002C1343" w14:textId="77777777" w:rsidR="00F876F1" w:rsidRP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Outcome</w:t>
      </w:r>
    </w:p>
    <w:p w14:paraId="35EBA7AA" w14:textId="77777777" w:rsidR="00F876F1" w:rsidRPr="00F876F1" w:rsidRDefault="00F876F1" w:rsidP="00F876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Council will write to the requester with:</w:t>
      </w:r>
    </w:p>
    <w:p w14:paraId="2C8BF2B0" w14:textId="77777777" w:rsidR="00F876F1" w:rsidRPr="00F876F1" w:rsidRDefault="00F876F1" w:rsidP="00F876F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outcome of the review </w:t>
      </w:r>
    </w:p>
    <w:p w14:paraId="0FEA0835" w14:textId="77777777" w:rsidR="00F876F1" w:rsidRPr="00F876F1" w:rsidRDefault="00F876F1" w:rsidP="00F876F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Reasons for the decision </w:t>
      </w:r>
    </w:p>
    <w:p w14:paraId="4055575B" w14:textId="6756432A" w:rsidR="00F876F1" w:rsidRPr="00F876F1" w:rsidRDefault="00F876F1" w:rsidP="00F876F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Details of the next step </w:t>
      </w:r>
    </w:p>
    <w:p w14:paraId="4FD10500" w14:textId="77777777" w:rsid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Further Escalation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500AFD5F" w14:textId="7D7D4C75" w:rsidR="00F876F1" w:rsidRPr="00F876F1" w:rsidRDefault="00F876F1" w:rsidP="00F876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requester remains dissatisfied, they may complain to the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F876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 Commissioner's Office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230CF40" w14:textId="6AA4A478" w:rsidR="00F876F1" w:rsidRPr="00F876F1" w:rsidRDefault="00F876F1" w:rsidP="00F876F1">
      <w:pPr>
        <w:pStyle w:val="Heading3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876F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>1</w:t>
      </w:r>
      <w:r w:rsidR="006F29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>2</w:t>
      </w:r>
      <w:r w:rsidRPr="00F876F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 xml:space="preserve">. </w:t>
      </w:r>
      <w:r w:rsidRPr="00F876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Data Protection Complaints</w:t>
      </w:r>
    </w:p>
    <w:p w14:paraId="7BA36F83" w14:textId="0A2B97D5" w:rsidR="00F876F1" w:rsidRDefault="00F876F1" w:rsidP="00F876F1">
      <w:pPr>
        <w:pStyle w:val="NormalWeb"/>
      </w:pPr>
      <w:r>
        <w:t xml:space="preserve">This section applies to concerns about how the Council handles personal data under the </w:t>
      </w:r>
      <w:r>
        <w:rPr>
          <w:rStyle w:val="whitespace-normal"/>
          <w:rFonts w:eastAsiaTheme="majorEastAsia"/>
        </w:rPr>
        <w:t>Data Protection Act 2018</w:t>
      </w:r>
      <w:r>
        <w:t xml:space="preserve"> and </w:t>
      </w:r>
      <w:r>
        <w:rPr>
          <w:rStyle w:val="whitespace-normal"/>
          <w:rFonts w:eastAsiaTheme="majorEastAsia"/>
        </w:rPr>
        <w:t>UK GDPR</w:t>
      </w:r>
      <w:r>
        <w:t>.</w:t>
      </w:r>
    </w:p>
    <w:p w14:paraId="47F9EC53" w14:textId="2F1B74CB" w:rsidR="00F876F1" w:rsidRPr="00F876F1" w:rsidRDefault="00F876F1" w:rsidP="00F876F1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F876F1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Raising a Concern</w:t>
      </w:r>
    </w:p>
    <w:p w14:paraId="59EC1008" w14:textId="77777777" w:rsidR="00F876F1" w:rsidRPr="006F2945" w:rsidRDefault="00F876F1" w:rsidP="00F876F1">
      <w:pPr>
        <w:pStyle w:val="NormalWeb"/>
      </w:pPr>
      <w:r w:rsidRPr="006F2945">
        <w:t>Individuals who are concerned about how their personal data has been handled should contact the Council:</w:t>
      </w:r>
    </w:p>
    <w:p w14:paraId="502FE19D" w14:textId="77777777" w:rsidR="00F876F1" w:rsidRPr="006F2945" w:rsidRDefault="00F876F1" w:rsidP="00F876F1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In writing (email or letter) </w:t>
      </w:r>
    </w:p>
    <w:p w14:paraId="57EF34A7" w14:textId="77777777" w:rsidR="00F876F1" w:rsidRPr="006F2945" w:rsidRDefault="00F876F1" w:rsidP="00F876F1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Providing details of the concern </w:t>
      </w:r>
    </w:p>
    <w:p w14:paraId="0EC3C4BC" w14:textId="77777777" w:rsidR="00F876F1" w:rsidRPr="006F2945" w:rsidRDefault="00F876F1" w:rsidP="00F876F1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Including any relevant dates or correspondence </w:t>
      </w:r>
    </w:p>
    <w:p w14:paraId="676F0E9D" w14:textId="54966FC8" w:rsidR="00F876F1" w:rsidRPr="006F2945" w:rsidRDefault="00F876F1" w:rsidP="00F876F1">
      <w:pPr>
        <w:pStyle w:val="NormalWeb"/>
      </w:pPr>
      <w:r w:rsidRPr="006F2945">
        <w:t>Requests should be directed to the Clerk or Data Protection Officer (if appointed).</w:t>
      </w:r>
    </w:p>
    <w:p w14:paraId="2A9092C0" w14:textId="2A4B403F" w:rsidR="00F876F1" w:rsidRPr="00F876F1" w:rsidRDefault="00F876F1" w:rsidP="00F876F1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F876F1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Investigation</w:t>
      </w:r>
    </w:p>
    <w:p w14:paraId="075A90F1" w14:textId="77777777" w:rsidR="00F876F1" w:rsidRPr="00F876F1" w:rsidRDefault="00F876F1" w:rsidP="00F876F1">
      <w:pPr>
        <w:pStyle w:val="NormalWeb"/>
      </w:pPr>
      <w:r w:rsidRPr="00F876F1">
        <w:t>The Council will:</w:t>
      </w:r>
    </w:p>
    <w:p w14:paraId="38772214" w14:textId="77777777" w:rsidR="00F876F1" w:rsidRPr="00F876F1" w:rsidRDefault="00F876F1" w:rsidP="00F876F1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876F1">
        <w:rPr>
          <w:rFonts w:ascii="Times New Roman" w:hAnsi="Times New Roman" w:cs="Times New Roman"/>
        </w:rPr>
        <w:t xml:space="preserve">Acknowledge the concern within </w:t>
      </w:r>
      <w:r w:rsidRPr="00F876F1">
        <w:rPr>
          <w:rStyle w:val="Strong"/>
          <w:rFonts w:ascii="Times New Roman" w:hAnsi="Times New Roman" w:cs="Times New Roman"/>
          <w:b w:val="0"/>
          <w:bCs w:val="0"/>
        </w:rPr>
        <w:t>5 working days</w:t>
      </w:r>
      <w:r w:rsidRPr="00F876F1">
        <w:rPr>
          <w:rFonts w:ascii="Times New Roman" w:hAnsi="Times New Roman" w:cs="Times New Roman"/>
        </w:rPr>
        <w:t xml:space="preserve"> </w:t>
      </w:r>
    </w:p>
    <w:p w14:paraId="4D631967" w14:textId="77777777" w:rsidR="00F876F1" w:rsidRPr="00F876F1" w:rsidRDefault="00F876F1" w:rsidP="00F876F1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876F1">
        <w:rPr>
          <w:rFonts w:ascii="Times New Roman" w:hAnsi="Times New Roman" w:cs="Times New Roman"/>
        </w:rPr>
        <w:t xml:space="preserve">Investigate how the data has been processed </w:t>
      </w:r>
    </w:p>
    <w:p w14:paraId="6DD270D6" w14:textId="77777777" w:rsidR="00F876F1" w:rsidRPr="00F876F1" w:rsidRDefault="00F876F1" w:rsidP="00F876F1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876F1">
        <w:rPr>
          <w:rFonts w:ascii="Times New Roman" w:hAnsi="Times New Roman" w:cs="Times New Roman"/>
        </w:rPr>
        <w:t xml:space="preserve">Review compliance with relevant legislation </w:t>
      </w:r>
    </w:p>
    <w:p w14:paraId="3D3FBB93" w14:textId="77777777" w:rsidR="00F876F1" w:rsidRPr="00F876F1" w:rsidRDefault="00F876F1" w:rsidP="00F876F1">
      <w:pPr>
        <w:numPr>
          <w:ilvl w:val="0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876F1">
        <w:rPr>
          <w:rFonts w:ascii="Times New Roman" w:hAnsi="Times New Roman" w:cs="Times New Roman"/>
        </w:rPr>
        <w:t xml:space="preserve">Respond within </w:t>
      </w:r>
      <w:r w:rsidRPr="00F876F1">
        <w:rPr>
          <w:rStyle w:val="Strong"/>
          <w:rFonts w:ascii="Times New Roman" w:hAnsi="Times New Roman" w:cs="Times New Roman"/>
          <w:b w:val="0"/>
          <w:bCs w:val="0"/>
        </w:rPr>
        <w:t>1 calendar month</w:t>
      </w:r>
      <w:r w:rsidRPr="00F876F1">
        <w:rPr>
          <w:rFonts w:ascii="Times New Roman" w:hAnsi="Times New Roman" w:cs="Times New Roman"/>
        </w:rPr>
        <w:t xml:space="preserve"> (in line with statutory requirements) </w:t>
      </w:r>
    </w:p>
    <w:p w14:paraId="510BDD94" w14:textId="689DB81B" w:rsidR="00F876F1" w:rsidRDefault="00F876F1" w:rsidP="00F876F1"/>
    <w:p w14:paraId="4F40552D" w14:textId="05ACC66B" w:rsidR="00F876F1" w:rsidRPr="00F876F1" w:rsidRDefault="00F876F1" w:rsidP="00F876F1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F876F1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Outcome</w:t>
      </w:r>
    </w:p>
    <w:p w14:paraId="72107417" w14:textId="77777777" w:rsidR="00F876F1" w:rsidRPr="006F2945" w:rsidRDefault="00F876F1" w:rsidP="00F876F1">
      <w:pPr>
        <w:pStyle w:val="NormalWeb"/>
      </w:pPr>
      <w:r w:rsidRPr="006F2945">
        <w:t>The Council will provide a written response outlining:</w:t>
      </w:r>
    </w:p>
    <w:p w14:paraId="7C4280E6" w14:textId="77777777" w:rsidR="00F876F1" w:rsidRPr="006F2945" w:rsidRDefault="00F876F1" w:rsidP="00F876F1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Findings of the investigation </w:t>
      </w:r>
    </w:p>
    <w:p w14:paraId="1E580300" w14:textId="77777777" w:rsidR="00F876F1" w:rsidRPr="006F2945" w:rsidRDefault="00F876F1" w:rsidP="00F876F1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Any corrective action taken </w:t>
      </w:r>
    </w:p>
    <w:p w14:paraId="3177CBD3" w14:textId="77777777" w:rsidR="00F876F1" w:rsidRPr="006F2945" w:rsidRDefault="00F876F1" w:rsidP="00F876F1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F2945">
        <w:rPr>
          <w:rFonts w:ascii="Times New Roman" w:hAnsi="Times New Roman" w:cs="Times New Roman"/>
        </w:rPr>
        <w:t xml:space="preserve">Steps to prevent recurrence </w:t>
      </w:r>
    </w:p>
    <w:p w14:paraId="5BD339AA" w14:textId="7DF90E96" w:rsidR="00F876F1" w:rsidRDefault="00F876F1" w:rsidP="00F876F1"/>
    <w:p w14:paraId="51580AB2" w14:textId="56B18AA0" w:rsidR="00F876F1" w:rsidRPr="00F876F1" w:rsidRDefault="00F876F1" w:rsidP="00F876F1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F876F1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Further Escalation</w:t>
      </w:r>
    </w:p>
    <w:p w14:paraId="399F23A2" w14:textId="77777777" w:rsidR="00F876F1" w:rsidRDefault="00F876F1" w:rsidP="00F876F1">
      <w:pPr>
        <w:pStyle w:val="NormalWeb"/>
      </w:pPr>
      <w:r>
        <w:t>If the individual is dissatisfied with the Council’s response, they may complain to the:</w:t>
      </w:r>
    </w:p>
    <w:p w14:paraId="2926D6F1" w14:textId="13156E21" w:rsidR="00F876F1" w:rsidRDefault="00F876F1" w:rsidP="00F876F1">
      <w:pPr>
        <w:pStyle w:val="NormalWeb"/>
      </w:pPr>
      <w:r>
        <w:rPr>
          <w:rStyle w:val="whitespace-normal"/>
          <w:rFonts w:eastAsiaTheme="majorEastAsia"/>
        </w:rPr>
        <w:lastRenderedPageBreak/>
        <w:t>Information Commissioner's Office</w:t>
      </w:r>
      <w:r w:rsidR="006F2945">
        <w:rPr>
          <w:rStyle w:val="whitespace-normal"/>
          <w:rFonts w:eastAsiaTheme="majorEastAsia"/>
        </w:rPr>
        <w:t xml:space="preserve"> at </w:t>
      </w:r>
      <w:hyperlink r:id="rId7" w:history="1">
        <w:r w:rsidR="006F2945" w:rsidRPr="005310DB">
          <w:rPr>
            <w:rStyle w:val="Hyperlink"/>
            <w:rFonts w:eastAsiaTheme="majorEastAsia"/>
          </w:rPr>
          <w:t>https://ico.org.uk/</w:t>
        </w:r>
      </w:hyperlink>
      <w:r w:rsidR="006F2945">
        <w:rPr>
          <w:rStyle w:val="whitespace-normal"/>
          <w:rFonts w:eastAsiaTheme="majorEastAsia"/>
        </w:rPr>
        <w:t xml:space="preserve"> </w:t>
      </w:r>
    </w:p>
    <w:p w14:paraId="1ED1D882" w14:textId="5210B444" w:rsidR="00F876F1" w:rsidRPr="00547EB7" w:rsidRDefault="00F876F1" w:rsidP="00547EB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26935E" w14:textId="2DE5B1E2" w:rsidR="00547EB7" w:rsidRPr="00547EB7" w:rsidRDefault="00547EB7" w:rsidP="00547EB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  <w:r w:rsidR="006F29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</w:t>
      </w:r>
      <w:r w:rsidRPr="00547E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Policy Review</w:t>
      </w:r>
    </w:p>
    <w:p w14:paraId="7DF05449" w14:textId="77777777" w:rsidR="00547EB7" w:rsidRPr="00547EB7" w:rsidRDefault="00547EB7" w:rsidP="00547EB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procedure will be reviewed every </w:t>
      </w:r>
      <w:r w:rsidRPr="00547EB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2–3 years</w:t>
      </w:r>
      <w:r w:rsidRPr="00547E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sooner if required.</w:t>
      </w:r>
    </w:p>
    <w:p w14:paraId="7B5E1FCC" w14:textId="77777777" w:rsidR="006F43D7" w:rsidRDefault="006F43D7"/>
    <w:sectPr w:rsidR="006F43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D3B" w14:textId="77777777" w:rsidR="00E81728" w:rsidRDefault="00E81728" w:rsidP="0097265C">
      <w:r>
        <w:separator/>
      </w:r>
    </w:p>
  </w:endnote>
  <w:endnote w:type="continuationSeparator" w:id="0">
    <w:p w14:paraId="305ED858" w14:textId="77777777" w:rsidR="00E81728" w:rsidRDefault="00E81728" w:rsidP="0097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83F4" w14:textId="2FB47047" w:rsidR="0097265C" w:rsidRDefault="0097265C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51BFF" wp14:editId="2D0FB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91FE0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>Boxgrove PC Complaints policy adopted 1</w:t>
    </w:r>
    <w:r w:rsidRPr="0097265C">
      <w:rPr>
        <w:color w:val="4472C4" w:themeColor="accent1"/>
        <w:vertAlign w:val="superscript"/>
      </w:rPr>
      <w:t>st</w:t>
    </w:r>
    <w:r>
      <w:rPr>
        <w:color w:val="4472C4" w:themeColor="accent1"/>
      </w:rPr>
      <w:t xml:space="preserve"> June 2026 </w:t>
    </w:r>
    <w:r w:rsidR="00BE0D88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Page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 w:rsidR="00BE0D88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D2AC" w14:textId="77777777" w:rsidR="00E81728" w:rsidRDefault="00E81728" w:rsidP="0097265C">
      <w:r>
        <w:separator/>
      </w:r>
    </w:p>
  </w:footnote>
  <w:footnote w:type="continuationSeparator" w:id="0">
    <w:p w14:paraId="3A9828D0" w14:textId="77777777" w:rsidR="00E81728" w:rsidRDefault="00E81728" w:rsidP="0097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7FA"/>
    <w:multiLevelType w:val="multilevel"/>
    <w:tmpl w:val="0B0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599"/>
    <w:multiLevelType w:val="multilevel"/>
    <w:tmpl w:val="B2EA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96D71"/>
    <w:multiLevelType w:val="multilevel"/>
    <w:tmpl w:val="A6DC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E2466"/>
    <w:multiLevelType w:val="multilevel"/>
    <w:tmpl w:val="150C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E6418"/>
    <w:multiLevelType w:val="multilevel"/>
    <w:tmpl w:val="5A1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C6F4C"/>
    <w:multiLevelType w:val="multilevel"/>
    <w:tmpl w:val="1DAE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0C0C"/>
    <w:multiLevelType w:val="multilevel"/>
    <w:tmpl w:val="C8AA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9699D"/>
    <w:multiLevelType w:val="multilevel"/>
    <w:tmpl w:val="0F8E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B5BB0"/>
    <w:multiLevelType w:val="multilevel"/>
    <w:tmpl w:val="725A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47482"/>
    <w:multiLevelType w:val="multilevel"/>
    <w:tmpl w:val="F07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603F5"/>
    <w:multiLevelType w:val="multilevel"/>
    <w:tmpl w:val="087E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5069F"/>
    <w:multiLevelType w:val="multilevel"/>
    <w:tmpl w:val="62A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E3DA4"/>
    <w:multiLevelType w:val="multilevel"/>
    <w:tmpl w:val="12BC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B2D9E"/>
    <w:multiLevelType w:val="multilevel"/>
    <w:tmpl w:val="7F7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B0ACE"/>
    <w:multiLevelType w:val="multilevel"/>
    <w:tmpl w:val="550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06229"/>
    <w:multiLevelType w:val="multilevel"/>
    <w:tmpl w:val="02D0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218E9"/>
    <w:multiLevelType w:val="multilevel"/>
    <w:tmpl w:val="BAC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866633">
    <w:abstractNumId w:val="3"/>
  </w:num>
  <w:num w:numId="2" w16cid:durableId="1482305788">
    <w:abstractNumId w:val="4"/>
  </w:num>
  <w:num w:numId="3" w16cid:durableId="386492797">
    <w:abstractNumId w:val="1"/>
  </w:num>
  <w:num w:numId="4" w16cid:durableId="605776410">
    <w:abstractNumId w:val="6"/>
  </w:num>
  <w:num w:numId="5" w16cid:durableId="1263420682">
    <w:abstractNumId w:val="7"/>
  </w:num>
  <w:num w:numId="6" w16cid:durableId="949317677">
    <w:abstractNumId w:val="10"/>
  </w:num>
  <w:num w:numId="7" w16cid:durableId="1946037307">
    <w:abstractNumId w:val="12"/>
  </w:num>
  <w:num w:numId="8" w16cid:durableId="973483159">
    <w:abstractNumId w:val="2"/>
  </w:num>
  <w:num w:numId="9" w16cid:durableId="2023704513">
    <w:abstractNumId w:val="13"/>
  </w:num>
  <w:num w:numId="10" w16cid:durableId="1549876220">
    <w:abstractNumId w:val="15"/>
  </w:num>
  <w:num w:numId="11" w16cid:durableId="1707176504">
    <w:abstractNumId w:val="16"/>
  </w:num>
  <w:num w:numId="12" w16cid:durableId="81340597">
    <w:abstractNumId w:val="8"/>
  </w:num>
  <w:num w:numId="13" w16cid:durableId="266743430">
    <w:abstractNumId w:val="14"/>
  </w:num>
  <w:num w:numId="14" w16cid:durableId="228618010">
    <w:abstractNumId w:val="5"/>
  </w:num>
  <w:num w:numId="15" w16cid:durableId="120655056">
    <w:abstractNumId w:val="0"/>
  </w:num>
  <w:num w:numId="16" w16cid:durableId="1341158008">
    <w:abstractNumId w:val="11"/>
  </w:num>
  <w:num w:numId="17" w16cid:durableId="200560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B7"/>
    <w:rsid w:val="00026BC3"/>
    <w:rsid w:val="00113650"/>
    <w:rsid w:val="00175DE0"/>
    <w:rsid w:val="00183959"/>
    <w:rsid w:val="002741E5"/>
    <w:rsid w:val="003074EA"/>
    <w:rsid w:val="003E4157"/>
    <w:rsid w:val="00497C7F"/>
    <w:rsid w:val="00547EB7"/>
    <w:rsid w:val="005C7FE3"/>
    <w:rsid w:val="005D5774"/>
    <w:rsid w:val="006F2945"/>
    <w:rsid w:val="006F43D7"/>
    <w:rsid w:val="00731375"/>
    <w:rsid w:val="0097265C"/>
    <w:rsid w:val="00B06CBF"/>
    <w:rsid w:val="00B22A13"/>
    <w:rsid w:val="00BE0D88"/>
    <w:rsid w:val="00E81728"/>
    <w:rsid w:val="00E9383E"/>
    <w:rsid w:val="00F27EE6"/>
    <w:rsid w:val="00F773D1"/>
    <w:rsid w:val="00F876F1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8753"/>
  <w15:chartTrackingRefBased/>
  <w15:docId w15:val="{1A19C7E8-9C7A-C449-9BE7-80273A1E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E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E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E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E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7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7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7E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E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E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E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E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E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EB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7E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47EB7"/>
    <w:rPr>
      <w:b/>
      <w:bCs/>
    </w:rPr>
  </w:style>
  <w:style w:type="character" w:customStyle="1" w:styleId="whitespace-normal">
    <w:name w:val="whitespace-normal"/>
    <w:basedOn w:val="DefaultParagraphFont"/>
    <w:rsid w:val="00547EB7"/>
  </w:style>
  <w:style w:type="character" w:styleId="Hyperlink">
    <w:name w:val="Hyperlink"/>
    <w:basedOn w:val="DefaultParagraphFont"/>
    <w:uiPriority w:val="99"/>
    <w:unhideWhenUsed/>
    <w:rsid w:val="006F2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2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65C"/>
  </w:style>
  <w:style w:type="paragraph" w:styleId="Footer">
    <w:name w:val="footer"/>
    <w:basedOn w:val="Normal"/>
    <w:link w:val="FooterChar"/>
    <w:uiPriority w:val="99"/>
    <w:unhideWhenUsed/>
    <w:rsid w:val="00972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Chaffe</dc:creator>
  <cp:keywords/>
  <dc:description/>
  <cp:lastModifiedBy>Steve Trott</cp:lastModifiedBy>
  <cp:revision>2</cp:revision>
  <cp:lastPrinted>2026-06-04T09:37:00Z</cp:lastPrinted>
  <dcterms:created xsi:type="dcterms:W3CDTF">2026-06-04T09:37:00Z</dcterms:created>
  <dcterms:modified xsi:type="dcterms:W3CDTF">2026-06-04T09:37:00Z</dcterms:modified>
</cp:coreProperties>
</file>