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488B" w14:textId="77777777" w:rsidR="00806266" w:rsidRDefault="00806266" w:rsidP="00806266">
      <w:pPr>
        <w:rPr>
          <w:b/>
          <w:bCs/>
          <w:sz w:val="32"/>
          <w:szCs w:val="32"/>
        </w:rPr>
      </w:pPr>
    </w:p>
    <w:p w14:paraId="003C1014" w14:textId="56E156D9" w:rsidR="00806266" w:rsidRDefault="00806266" w:rsidP="00806266">
      <w:pPr>
        <w:ind w:left="180"/>
        <w:jc w:val="center"/>
        <w:rPr>
          <w:b/>
          <w:bCs/>
          <w:sz w:val="32"/>
          <w:szCs w:val="32"/>
        </w:rPr>
      </w:pPr>
      <w:r w:rsidRPr="001474F7">
        <w:rPr>
          <w:rFonts w:ascii="Bookman Old Style" w:hAnsi="Bookman Old Style"/>
          <w:noProof/>
        </w:rPr>
        <w:drawing>
          <wp:inline distT="0" distB="0" distL="0" distR="0" wp14:anchorId="34A68466" wp14:editId="73320B5A">
            <wp:extent cx="1205681" cy="144000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68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8D001" w14:textId="7A2BDFF7" w:rsidR="00806266" w:rsidRDefault="00806266" w:rsidP="00806266">
      <w:pPr>
        <w:ind w:left="18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Document Retention Schedule</w:t>
      </w:r>
    </w:p>
    <w:p w14:paraId="4DC09991" w14:textId="1DCD93FB" w:rsidR="00806266" w:rsidRDefault="00806266" w:rsidP="00806266">
      <w:pPr>
        <w:ind w:left="180"/>
        <w:jc w:val="center"/>
      </w:pPr>
      <w:r>
        <w:rPr>
          <w:b/>
          <w:bCs/>
        </w:rPr>
        <w:t>Adopted 11</w:t>
      </w:r>
      <w:r w:rsidRPr="00806266">
        <w:rPr>
          <w:b/>
          <w:bCs/>
          <w:vertAlign w:val="superscript"/>
        </w:rPr>
        <w:t>th</w:t>
      </w:r>
      <w:r>
        <w:rPr>
          <w:b/>
          <w:bCs/>
        </w:rPr>
        <w:t xml:space="preserve"> May 2026</w:t>
      </w:r>
    </w:p>
    <w:p w14:paraId="681CD795" w14:textId="64FCD78E" w:rsidR="00806266" w:rsidRPr="00D42F1A" w:rsidRDefault="00806266" w:rsidP="00806266">
      <w:pPr>
        <w:ind w:left="180"/>
        <w:rPr>
          <w:b/>
          <w:bCs/>
        </w:rPr>
      </w:pPr>
      <w:r>
        <w:t xml:space="preserve"> </w:t>
      </w:r>
      <w:r w:rsidRPr="00D42F1A">
        <w:rPr>
          <w:b/>
          <w:bCs/>
        </w:rPr>
        <w:t xml:space="preserve">DOCUMENT            </w:t>
      </w:r>
      <w:r>
        <w:rPr>
          <w:b/>
          <w:bCs/>
        </w:rPr>
        <w:tab/>
      </w:r>
      <w:r>
        <w:rPr>
          <w:b/>
          <w:bCs/>
        </w:rPr>
        <w:tab/>
      </w:r>
      <w:r w:rsidRPr="00D42F1A">
        <w:rPr>
          <w:b/>
          <w:bCs/>
        </w:rPr>
        <w:t xml:space="preserve">MIN RETENTION PERIOD           REASON                WHERE STORED             UPDATED 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2985"/>
        <w:gridCol w:w="2225"/>
        <w:gridCol w:w="2235"/>
        <w:gridCol w:w="2275"/>
        <w:gridCol w:w="2112"/>
        <w:gridCol w:w="1936"/>
      </w:tblGrid>
      <w:tr w:rsidR="00806266" w14:paraId="55AD78AE" w14:textId="77777777" w:rsidTr="00174A23">
        <w:tc>
          <w:tcPr>
            <w:tcW w:w="2422" w:type="dxa"/>
          </w:tcPr>
          <w:p w14:paraId="358750D6" w14:textId="77777777" w:rsidR="00806266" w:rsidRDefault="00806266" w:rsidP="00174A23">
            <w:r>
              <w:t>Agreed Minutes</w:t>
            </w:r>
          </w:p>
        </w:tc>
        <w:tc>
          <w:tcPr>
            <w:tcW w:w="2422" w:type="dxa"/>
          </w:tcPr>
          <w:p w14:paraId="2334F630" w14:textId="77777777" w:rsidR="00806266" w:rsidRPr="007B6EE8" w:rsidRDefault="00806266" w:rsidP="007B6EE8">
            <w:r>
              <w:t>Indefinite</w:t>
            </w:r>
          </w:p>
        </w:tc>
        <w:tc>
          <w:tcPr>
            <w:tcW w:w="2422" w:type="dxa"/>
          </w:tcPr>
          <w:p w14:paraId="41D55E1D" w14:textId="77777777" w:rsidR="00806266" w:rsidRDefault="00806266" w:rsidP="00174A23">
            <w:r>
              <w:t>Archive</w:t>
            </w:r>
          </w:p>
        </w:tc>
        <w:tc>
          <w:tcPr>
            <w:tcW w:w="2422" w:type="dxa"/>
          </w:tcPr>
          <w:p w14:paraId="31884DBC" w14:textId="77777777" w:rsidR="00806266" w:rsidRDefault="00806266" w:rsidP="00174A23">
            <w:r>
              <w:t>Clerk or Records’ Office or PC cupboard at Village Hall</w:t>
            </w:r>
          </w:p>
        </w:tc>
        <w:tc>
          <w:tcPr>
            <w:tcW w:w="2423" w:type="dxa"/>
          </w:tcPr>
          <w:p w14:paraId="551AFEE9" w14:textId="77777777" w:rsidR="00806266" w:rsidRDefault="00806266" w:rsidP="00174A23">
            <w:r>
              <w:t>May 2023</w:t>
            </w:r>
          </w:p>
        </w:tc>
        <w:tc>
          <w:tcPr>
            <w:tcW w:w="2423" w:type="dxa"/>
          </w:tcPr>
          <w:p w14:paraId="07B213C7" w14:textId="77777777" w:rsidR="00806266" w:rsidRDefault="00806266" w:rsidP="00174A23"/>
        </w:tc>
      </w:tr>
      <w:tr w:rsidR="00806266" w14:paraId="48EAEAFA" w14:textId="77777777" w:rsidTr="00174A23">
        <w:tc>
          <w:tcPr>
            <w:tcW w:w="2422" w:type="dxa"/>
          </w:tcPr>
          <w:p w14:paraId="7AFB9EAC" w14:textId="77777777" w:rsidR="00806266" w:rsidRDefault="00806266" w:rsidP="00174A23">
            <w:r>
              <w:t>Hand-written record of meeting from which minutes construed</w:t>
            </w:r>
          </w:p>
        </w:tc>
        <w:tc>
          <w:tcPr>
            <w:tcW w:w="2422" w:type="dxa"/>
          </w:tcPr>
          <w:p w14:paraId="2203292B" w14:textId="77777777" w:rsidR="00806266" w:rsidRDefault="00806266" w:rsidP="00174A23">
            <w:pPr>
              <w:ind w:left="180"/>
            </w:pPr>
            <w:r>
              <w:t>1 month or as soon as draft minutes agreed by Council meeting</w:t>
            </w:r>
          </w:p>
          <w:p w14:paraId="6E4F13AF" w14:textId="77777777" w:rsidR="00806266" w:rsidRDefault="00806266" w:rsidP="00174A23"/>
        </w:tc>
        <w:tc>
          <w:tcPr>
            <w:tcW w:w="2422" w:type="dxa"/>
          </w:tcPr>
          <w:p w14:paraId="6AB32233" w14:textId="77777777" w:rsidR="00806266" w:rsidRDefault="00806266" w:rsidP="00174A23">
            <w:r>
              <w:t>Destroy – can be required in an FOI request</w:t>
            </w:r>
          </w:p>
        </w:tc>
        <w:tc>
          <w:tcPr>
            <w:tcW w:w="2422" w:type="dxa"/>
          </w:tcPr>
          <w:p w14:paraId="7533E1A8" w14:textId="77777777" w:rsidR="00806266" w:rsidRDefault="00806266" w:rsidP="00174A23">
            <w:pPr>
              <w:ind w:left="180"/>
            </w:pPr>
            <w:r>
              <w:t>Destroyed</w:t>
            </w:r>
          </w:p>
          <w:p w14:paraId="6264CFC8" w14:textId="77777777" w:rsidR="00806266" w:rsidRDefault="00806266" w:rsidP="00174A23"/>
        </w:tc>
        <w:tc>
          <w:tcPr>
            <w:tcW w:w="2423" w:type="dxa"/>
          </w:tcPr>
          <w:p w14:paraId="50841F45" w14:textId="77777777" w:rsidR="00806266" w:rsidRDefault="00806266" w:rsidP="00174A23"/>
        </w:tc>
        <w:tc>
          <w:tcPr>
            <w:tcW w:w="2423" w:type="dxa"/>
          </w:tcPr>
          <w:p w14:paraId="77B07E51" w14:textId="77777777" w:rsidR="00806266" w:rsidRDefault="00806266" w:rsidP="00174A23"/>
        </w:tc>
      </w:tr>
      <w:tr w:rsidR="00806266" w14:paraId="2EFCEF62" w14:textId="77777777" w:rsidTr="00174A23">
        <w:tc>
          <w:tcPr>
            <w:tcW w:w="2422" w:type="dxa"/>
          </w:tcPr>
          <w:p w14:paraId="774554E7" w14:textId="77777777" w:rsidR="00806266" w:rsidRDefault="00806266" w:rsidP="00174A23">
            <w:r>
              <w:t>Certified Annual Audit Return</w:t>
            </w:r>
          </w:p>
        </w:tc>
        <w:tc>
          <w:tcPr>
            <w:tcW w:w="2422" w:type="dxa"/>
          </w:tcPr>
          <w:p w14:paraId="39D72B30" w14:textId="77777777" w:rsidR="00806266" w:rsidRDefault="00806266" w:rsidP="00174A23">
            <w:r>
              <w:t>5 years</w:t>
            </w:r>
          </w:p>
        </w:tc>
        <w:tc>
          <w:tcPr>
            <w:tcW w:w="2422" w:type="dxa"/>
          </w:tcPr>
          <w:p w14:paraId="0EA0A14A" w14:textId="77777777" w:rsidR="00806266" w:rsidRDefault="00806266" w:rsidP="00174A23">
            <w:r>
              <w:t>Audit commission</w:t>
            </w:r>
          </w:p>
        </w:tc>
        <w:tc>
          <w:tcPr>
            <w:tcW w:w="2422" w:type="dxa"/>
          </w:tcPr>
          <w:p w14:paraId="435846FC" w14:textId="77777777" w:rsidR="00806266" w:rsidRDefault="00806266" w:rsidP="00174A23">
            <w:r>
              <w:t>Website Clerk/Records’ Office</w:t>
            </w:r>
          </w:p>
        </w:tc>
        <w:tc>
          <w:tcPr>
            <w:tcW w:w="2423" w:type="dxa"/>
          </w:tcPr>
          <w:p w14:paraId="2CA806BE" w14:textId="77777777" w:rsidR="00806266" w:rsidRDefault="00806266" w:rsidP="00174A23"/>
        </w:tc>
        <w:tc>
          <w:tcPr>
            <w:tcW w:w="2423" w:type="dxa"/>
          </w:tcPr>
          <w:p w14:paraId="45176EA8" w14:textId="77777777" w:rsidR="00806266" w:rsidRDefault="00806266" w:rsidP="00174A23"/>
        </w:tc>
      </w:tr>
      <w:tr w:rsidR="00806266" w14:paraId="147A906F" w14:textId="77777777" w:rsidTr="00174A23">
        <w:tc>
          <w:tcPr>
            <w:tcW w:w="2422" w:type="dxa"/>
          </w:tcPr>
          <w:p w14:paraId="38785FF7" w14:textId="77777777" w:rsidR="00806266" w:rsidRDefault="00806266" w:rsidP="00174A23">
            <w:r>
              <w:lastRenderedPageBreak/>
              <w:t>Receipt and payment accounts</w:t>
            </w:r>
          </w:p>
        </w:tc>
        <w:tc>
          <w:tcPr>
            <w:tcW w:w="2422" w:type="dxa"/>
          </w:tcPr>
          <w:p w14:paraId="7D0646A4" w14:textId="77777777" w:rsidR="00806266" w:rsidRDefault="00806266" w:rsidP="00174A23">
            <w:r>
              <w:t>Indefinite</w:t>
            </w:r>
          </w:p>
        </w:tc>
        <w:tc>
          <w:tcPr>
            <w:tcW w:w="2422" w:type="dxa"/>
          </w:tcPr>
          <w:p w14:paraId="74D0FF74" w14:textId="77777777" w:rsidR="00806266" w:rsidRDefault="00806266" w:rsidP="00174A23">
            <w:r>
              <w:t>Archive BVH/Clerk's office</w:t>
            </w:r>
          </w:p>
        </w:tc>
        <w:tc>
          <w:tcPr>
            <w:tcW w:w="2422" w:type="dxa"/>
          </w:tcPr>
          <w:p w14:paraId="10E50B57" w14:textId="77777777" w:rsidR="00806266" w:rsidRDefault="00806266" w:rsidP="00174A23"/>
        </w:tc>
        <w:tc>
          <w:tcPr>
            <w:tcW w:w="2423" w:type="dxa"/>
          </w:tcPr>
          <w:p w14:paraId="3DF0C85F" w14:textId="77777777" w:rsidR="00806266" w:rsidRDefault="00806266" w:rsidP="00174A23"/>
        </w:tc>
        <w:tc>
          <w:tcPr>
            <w:tcW w:w="2423" w:type="dxa"/>
          </w:tcPr>
          <w:p w14:paraId="5943AE17" w14:textId="77777777" w:rsidR="00806266" w:rsidRDefault="00806266" w:rsidP="00174A23"/>
        </w:tc>
      </w:tr>
      <w:tr w:rsidR="00806266" w14:paraId="26CCA0E6" w14:textId="77777777" w:rsidTr="00174A23">
        <w:tc>
          <w:tcPr>
            <w:tcW w:w="2422" w:type="dxa"/>
          </w:tcPr>
          <w:p w14:paraId="3D03B144" w14:textId="77777777" w:rsidR="00806266" w:rsidRDefault="00806266" w:rsidP="00174A23">
            <w:r>
              <w:t>Bank statements Bank paying-in books Cheque book stubs</w:t>
            </w:r>
          </w:p>
        </w:tc>
        <w:tc>
          <w:tcPr>
            <w:tcW w:w="2422" w:type="dxa"/>
          </w:tcPr>
          <w:p w14:paraId="51B4475B" w14:textId="77777777" w:rsidR="00806266" w:rsidRDefault="00806266" w:rsidP="00174A23">
            <w:r>
              <w:t>Last completed audit year</w:t>
            </w:r>
          </w:p>
        </w:tc>
        <w:tc>
          <w:tcPr>
            <w:tcW w:w="2422" w:type="dxa"/>
          </w:tcPr>
          <w:p w14:paraId="0C225D1B" w14:textId="77777777" w:rsidR="00806266" w:rsidRDefault="00806266" w:rsidP="00174A23">
            <w:r>
              <w:t>Audit</w:t>
            </w:r>
          </w:p>
        </w:tc>
        <w:tc>
          <w:tcPr>
            <w:tcW w:w="2422" w:type="dxa"/>
          </w:tcPr>
          <w:p w14:paraId="1D5A8FA1" w14:textId="77777777" w:rsidR="00806266" w:rsidRDefault="00806266" w:rsidP="00174A23">
            <w:r>
              <w:t>Destroyed</w:t>
            </w:r>
          </w:p>
        </w:tc>
        <w:tc>
          <w:tcPr>
            <w:tcW w:w="2423" w:type="dxa"/>
          </w:tcPr>
          <w:p w14:paraId="3644DD85" w14:textId="77777777" w:rsidR="00806266" w:rsidRDefault="00806266" w:rsidP="00174A23"/>
        </w:tc>
        <w:tc>
          <w:tcPr>
            <w:tcW w:w="2423" w:type="dxa"/>
          </w:tcPr>
          <w:p w14:paraId="0AF2FC7B" w14:textId="77777777" w:rsidR="00806266" w:rsidRDefault="00806266" w:rsidP="00174A23"/>
        </w:tc>
      </w:tr>
      <w:tr w:rsidR="00806266" w14:paraId="72228E61" w14:textId="77777777" w:rsidTr="00174A23">
        <w:tc>
          <w:tcPr>
            <w:tcW w:w="2422" w:type="dxa"/>
          </w:tcPr>
          <w:p w14:paraId="13456376" w14:textId="77777777" w:rsidR="00806266" w:rsidRDefault="00806266" w:rsidP="00174A23">
            <w:r>
              <w:t>Quotations and tenders</w:t>
            </w:r>
          </w:p>
        </w:tc>
        <w:tc>
          <w:tcPr>
            <w:tcW w:w="2422" w:type="dxa"/>
          </w:tcPr>
          <w:p w14:paraId="6805596A" w14:textId="77777777" w:rsidR="00806266" w:rsidRDefault="00806266" w:rsidP="00174A23">
            <w:r>
              <w:t xml:space="preserve">6 years </w:t>
            </w:r>
          </w:p>
        </w:tc>
        <w:tc>
          <w:tcPr>
            <w:tcW w:w="2422" w:type="dxa"/>
          </w:tcPr>
          <w:p w14:paraId="30443683" w14:textId="77777777" w:rsidR="00806266" w:rsidRDefault="00806266" w:rsidP="00174A23">
            <w:r>
              <w:t>Limitation Act 1980 (as amended)</w:t>
            </w:r>
          </w:p>
        </w:tc>
        <w:tc>
          <w:tcPr>
            <w:tcW w:w="2422" w:type="dxa"/>
          </w:tcPr>
          <w:p w14:paraId="43EC14DC" w14:textId="77777777" w:rsidR="00806266" w:rsidRDefault="00806266" w:rsidP="00174A23">
            <w:r>
              <w:t>In audit file - Archive</w:t>
            </w:r>
          </w:p>
        </w:tc>
        <w:tc>
          <w:tcPr>
            <w:tcW w:w="2423" w:type="dxa"/>
          </w:tcPr>
          <w:p w14:paraId="52E90A85" w14:textId="77777777" w:rsidR="00806266" w:rsidRDefault="00806266" w:rsidP="00174A23"/>
        </w:tc>
        <w:tc>
          <w:tcPr>
            <w:tcW w:w="2423" w:type="dxa"/>
          </w:tcPr>
          <w:p w14:paraId="51457EE9" w14:textId="77777777" w:rsidR="00806266" w:rsidRDefault="00806266" w:rsidP="00174A23"/>
        </w:tc>
      </w:tr>
      <w:tr w:rsidR="00806266" w14:paraId="497D7364" w14:textId="77777777" w:rsidTr="00174A23">
        <w:tc>
          <w:tcPr>
            <w:tcW w:w="2422" w:type="dxa"/>
          </w:tcPr>
          <w:p w14:paraId="32BD01FF" w14:textId="77777777" w:rsidR="00806266" w:rsidRDefault="00806266" w:rsidP="00174A23">
            <w:r>
              <w:t>Paid invoices</w:t>
            </w:r>
          </w:p>
        </w:tc>
        <w:tc>
          <w:tcPr>
            <w:tcW w:w="2422" w:type="dxa"/>
          </w:tcPr>
          <w:p w14:paraId="180256B3" w14:textId="77777777" w:rsidR="00806266" w:rsidRDefault="00806266" w:rsidP="00174A23">
            <w:r>
              <w:t>6 years</w:t>
            </w:r>
          </w:p>
        </w:tc>
        <w:tc>
          <w:tcPr>
            <w:tcW w:w="2422" w:type="dxa"/>
          </w:tcPr>
          <w:p w14:paraId="2CC4DA4F" w14:textId="77777777" w:rsidR="00806266" w:rsidRDefault="00806266" w:rsidP="00174A23">
            <w:r>
              <w:t>VAT</w:t>
            </w:r>
          </w:p>
        </w:tc>
        <w:tc>
          <w:tcPr>
            <w:tcW w:w="2422" w:type="dxa"/>
          </w:tcPr>
          <w:p w14:paraId="16F7D4E7" w14:textId="77777777" w:rsidR="00806266" w:rsidRDefault="00806266" w:rsidP="00174A23">
            <w:r>
              <w:t>BVH/clerk</w:t>
            </w:r>
          </w:p>
        </w:tc>
        <w:tc>
          <w:tcPr>
            <w:tcW w:w="2423" w:type="dxa"/>
          </w:tcPr>
          <w:p w14:paraId="3CAF7158" w14:textId="77777777" w:rsidR="00806266" w:rsidRDefault="00806266" w:rsidP="00174A23">
            <w:r>
              <w:t>Destroy after 6 years</w:t>
            </w:r>
          </w:p>
        </w:tc>
        <w:tc>
          <w:tcPr>
            <w:tcW w:w="2423" w:type="dxa"/>
          </w:tcPr>
          <w:p w14:paraId="319C0520" w14:textId="77777777" w:rsidR="00806266" w:rsidRDefault="00806266" w:rsidP="00174A23"/>
        </w:tc>
      </w:tr>
      <w:tr w:rsidR="00806266" w14:paraId="3A53C01A" w14:textId="77777777" w:rsidTr="00174A23">
        <w:tc>
          <w:tcPr>
            <w:tcW w:w="2422" w:type="dxa"/>
          </w:tcPr>
          <w:p w14:paraId="6CC0AA34" w14:textId="77777777" w:rsidR="00806266" w:rsidRDefault="00806266" w:rsidP="00174A23">
            <w:r>
              <w:t>Paid cheques</w:t>
            </w:r>
          </w:p>
        </w:tc>
        <w:tc>
          <w:tcPr>
            <w:tcW w:w="2422" w:type="dxa"/>
          </w:tcPr>
          <w:p w14:paraId="364E75CB" w14:textId="77777777" w:rsidR="00806266" w:rsidRDefault="00806266" w:rsidP="00174A23">
            <w:r>
              <w:t>6 years</w:t>
            </w:r>
          </w:p>
        </w:tc>
        <w:tc>
          <w:tcPr>
            <w:tcW w:w="2422" w:type="dxa"/>
          </w:tcPr>
          <w:p w14:paraId="7B09AB9C" w14:textId="77777777" w:rsidR="00806266" w:rsidRDefault="00806266" w:rsidP="00174A23">
            <w:r>
              <w:t>Limitation Act 1980 (as amended)</w:t>
            </w:r>
          </w:p>
        </w:tc>
        <w:tc>
          <w:tcPr>
            <w:tcW w:w="2422" w:type="dxa"/>
          </w:tcPr>
          <w:p w14:paraId="3D0968B9" w14:textId="77777777" w:rsidR="00806266" w:rsidRDefault="00806266" w:rsidP="00174A23">
            <w:r>
              <w:t>BVH/Clerk</w:t>
            </w:r>
          </w:p>
        </w:tc>
        <w:tc>
          <w:tcPr>
            <w:tcW w:w="2423" w:type="dxa"/>
          </w:tcPr>
          <w:p w14:paraId="2D034E29" w14:textId="77777777" w:rsidR="00806266" w:rsidRDefault="00806266" w:rsidP="00174A23">
            <w:r>
              <w:t>Destroy after 6 years</w:t>
            </w:r>
          </w:p>
        </w:tc>
        <w:tc>
          <w:tcPr>
            <w:tcW w:w="2423" w:type="dxa"/>
          </w:tcPr>
          <w:p w14:paraId="72DA4346" w14:textId="77777777" w:rsidR="00806266" w:rsidRDefault="00806266" w:rsidP="00174A23"/>
        </w:tc>
      </w:tr>
      <w:tr w:rsidR="00806266" w14:paraId="68BF27CA" w14:textId="77777777" w:rsidTr="00174A23">
        <w:tc>
          <w:tcPr>
            <w:tcW w:w="2422" w:type="dxa"/>
          </w:tcPr>
          <w:p w14:paraId="39FD8009" w14:textId="77777777" w:rsidR="00806266" w:rsidRDefault="00806266" w:rsidP="00174A23">
            <w:r>
              <w:t>VAT records</w:t>
            </w:r>
          </w:p>
        </w:tc>
        <w:tc>
          <w:tcPr>
            <w:tcW w:w="2422" w:type="dxa"/>
          </w:tcPr>
          <w:p w14:paraId="4D25A3E6" w14:textId="77777777" w:rsidR="00806266" w:rsidRDefault="00806266" w:rsidP="00174A23">
            <w:r>
              <w:t>6 years</w:t>
            </w:r>
          </w:p>
        </w:tc>
        <w:tc>
          <w:tcPr>
            <w:tcW w:w="2422" w:type="dxa"/>
          </w:tcPr>
          <w:p w14:paraId="380D8519" w14:textId="77777777" w:rsidR="00806266" w:rsidRDefault="00806266" w:rsidP="00174A23">
            <w:r>
              <w:t>VAT</w:t>
            </w:r>
          </w:p>
        </w:tc>
        <w:tc>
          <w:tcPr>
            <w:tcW w:w="2422" w:type="dxa"/>
          </w:tcPr>
          <w:p w14:paraId="79B7E20D" w14:textId="77777777" w:rsidR="00806266" w:rsidRDefault="00806266" w:rsidP="00174A23">
            <w:r>
              <w:t>In audit file /clerk</w:t>
            </w:r>
          </w:p>
        </w:tc>
        <w:tc>
          <w:tcPr>
            <w:tcW w:w="2423" w:type="dxa"/>
          </w:tcPr>
          <w:p w14:paraId="1E6801FD" w14:textId="77777777" w:rsidR="00806266" w:rsidRDefault="00806266" w:rsidP="00174A23">
            <w:r>
              <w:t>Archive</w:t>
            </w:r>
          </w:p>
        </w:tc>
        <w:tc>
          <w:tcPr>
            <w:tcW w:w="2423" w:type="dxa"/>
          </w:tcPr>
          <w:p w14:paraId="172104BB" w14:textId="77777777" w:rsidR="00806266" w:rsidRDefault="00806266" w:rsidP="00174A23"/>
        </w:tc>
      </w:tr>
      <w:tr w:rsidR="00806266" w14:paraId="788AA4C9" w14:textId="77777777" w:rsidTr="00174A23">
        <w:tc>
          <w:tcPr>
            <w:tcW w:w="2422" w:type="dxa"/>
          </w:tcPr>
          <w:p w14:paraId="08665085" w14:textId="77777777" w:rsidR="00806266" w:rsidRDefault="00806266" w:rsidP="00174A23">
            <w:r>
              <w:t>Insurance policies</w:t>
            </w:r>
          </w:p>
        </w:tc>
        <w:tc>
          <w:tcPr>
            <w:tcW w:w="2422" w:type="dxa"/>
          </w:tcPr>
          <w:p w14:paraId="582BB384" w14:textId="77777777" w:rsidR="00806266" w:rsidRDefault="00806266" w:rsidP="00174A23">
            <w:r>
              <w:t>While valid</w:t>
            </w:r>
          </w:p>
        </w:tc>
        <w:tc>
          <w:tcPr>
            <w:tcW w:w="2422" w:type="dxa"/>
          </w:tcPr>
          <w:p w14:paraId="1F92A772" w14:textId="77777777" w:rsidR="00806266" w:rsidRDefault="00806266" w:rsidP="00174A23">
            <w:r>
              <w:t>Management</w:t>
            </w:r>
          </w:p>
        </w:tc>
        <w:tc>
          <w:tcPr>
            <w:tcW w:w="2422" w:type="dxa"/>
          </w:tcPr>
          <w:p w14:paraId="582E87BF" w14:textId="77777777" w:rsidR="00806266" w:rsidRDefault="00806266" w:rsidP="00174A23">
            <w:r>
              <w:t>Destroyed at end of financial year</w:t>
            </w:r>
          </w:p>
        </w:tc>
        <w:tc>
          <w:tcPr>
            <w:tcW w:w="2423" w:type="dxa"/>
          </w:tcPr>
          <w:p w14:paraId="0C1A813B" w14:textId="77777777" w:rsidR="00806266" w:rsidRDefault="00806266" w:rsidP="00174A23"/>
        </w:tc>
        <w:tc>
          <w:tcPr>
            <w:tcW w:w="2423" w:type="dxa"/>
          </w:tcPr>
          <w:p w14:paraId="6FDC7BEA" w14:textId="77777777" w:rsidR="00806266" w:rsidRDefault="00806266" w:rsidP="00174A23"/>
        </w:tc>
      </w:tr>
      <w:tr w:rsidR="00806266" w14:paraId="49553C69" w14:textId="77777777" w:rsidTr="00174A23">
        <w:tc>
          <w:tcPr>
            <w:tcW w:w="2422" w:type="dxa"/>
          </w:tcPr>
          <w:p w14:paraId="79E098B2" w14:textId="77777777" w:rsidR="00806266" w:rsidRDefault="00806266" w:rsidP="00174A23">
            <w:r>
              <w:t>Privacy Policy</w:t>
            </w:r>
          </w:p>
        </w:tc>
        <w:tc>
          <w:tcPr>
            <w:tcW w:w="2422" w:type="dxa"/>
          </w:tcPr>
          <w:p w14:paraId="384ED13C" w14:textId="77777777" w:rsidR="00806266" w:rsidRDefault="00806266" w:rsidP="00174A23">
            <w:r>
              <w:t>1 year</w:t>
            </w:r>
          </w:p>
        </w:tc>
        <w:tc>
          <w:tcPr>
            <w:tcW w:w="2422" w:type="dxa"/>
          </w:tcPr>
          <w:p w14:paraId="42BDCC47" w14:textId="77777777" w:rsidR="00806266" w:rsidRDefault="00806266" w:rsidP="00174A23">
            <w:r>
              <w:t>Renew each year</w:t>
            </w:r>
          </w:p>
        </w:tc>
        <w:tc>
          <w:tcPr>
            <w:tcW w:w="2422" w:type="dxa"/>
          </w:tcPr>
          <w:p w14:paraId="0652A5B3" w14:textId="77777777" w:rsidR="00806266" w:rsidRDefault="00806266" w:rsidP="00174A23"/>
        </w:tc>
        <w:tc>
          <w:tcPr>
            <w:tcW w:w="2423" w:type="dxa"/>
          </w:tcPr>
          <w:p w14:paraId="2BAB78B4" w14:textId="77777777" w:rsidR="00806266" w:rsidRDefault="00806266" w:rsidP="00174A23">
            <w:r>
              <w:t>May 24</w:t>
            </w:r>
          </w:p>
        </w:tc>
        <w:tc>
          <w:tcPr>
            <w:tcW w:w="2423" w:type="dxa"/>
          </w:tcPr>
          <w:p w14:paraId="6C425F77" w14:textId="77777777" w:rsidR="00806266" w:rsidRDefault="00806266" w:rsidP="00174A23"/>
        </w:tc>
      </w:tr>
      <w:tr w:rsidR="00806266" w14:paraId="08351EB5" w14:textId="77777777" w:rsidTr="00174A23">
        <w:tc>
          <w:tcPr>
            <w:tcW w:w="2422" w:type="dxa"/>
          </w:tcPr>
          <w:p w14:paraId="65FB5C70" w14:textId="77777777" w:rsidR="00806266" w:rsidRDefault="00806266" w:rsidP="00174A23">
            <w:r>
              <w:t>Data protection policy</w:t>
            </w:r>
          </w:p>
        </w:tc>
        <w:tc>
          <w:tcPr>
            <w:tcW w:w="2422" w:type="dxa"/>
          </w:tcPr>
          <w:p w14:paraId="77161BC9" w14:textId="77777777" w:rsidR="00806266" w:rsidRDefault="00806266" w:rsidP="00174A23">
            <w:r>
              <w:t>1 year</w:t>
            </w:r>
          </w:p>
        </w:tc>
        <w:tc>
          <w:tcPr>
            <w:tcW w:w="2422" w:type="dxa"/>
          </w:tcPr>
          <w:p w14:paraId="2634EBD3" w14:textId="77777777" w:rsidR="00806266" w:rsidRDefault="00806266" w:rsidP="00174A23">
            <w:r>
              <w:t>Renew each year or as appropriate</w:t>
            </w:r>
          </w:p>
        </w:tc>
        <w:tc>
          <w:tcPr>
            <w:tcW w:w="2422" w:type="dxa"/>
          </w:tcPr>
          <w:p w14:paraId="5747D697" w14:textId="77777777" w:rsidR="00806266" w:rsidRDefault="00806266" w:rsidP="00174A23"/>
        </w:tc>
        <w:tc>
          <w:tcPr>
            <w:tcW w:w="2423" w:type="dxa"/>
          </w:tcPr>
          <w:p w14:paraId="7A004FFE" w14:textId="77777777" w:rsidR="00806266" w:rsidRDefault="00806266" w:rsidP="00174A23">
            <w:r>
              <w:t>May 24</w:t>
            </w:r>
          </w:p>
        </w:tc>
        <w:tc>
          <w:tcPr>
            <w:tcW w:w="2423" w:type="dxa"/>
          </w:tcPr>
          <w:p w14:paraId="7909CE1D" w14:textId="77777777" w:rsidR="00806266" w:rsidRDefault="00806266" w:rsidP="00174A23"/>
        </w:tc>
      </w:tr>
      <w:tr w:rsidR="00806266" w14:paraId="527FD8B9" w14:textId="77777777" w:rsidTr="00174A23">
        <w:tc>
          <w:tcPr>
            <w:tcW w:w="2422" w:type="dxa"/>
          </w:tcPr>
          <w:p w14:paraId="78E7B614" w14:textId="77777777" w:rsidR="00806266" w:rsidRDefault="00806266" w:rsidP="00174A23">
            <w:r>
              <w:t>Certificates Insurance against liability for employees</w:t>
            </w:r>
          </w:p>
        </w:tc>
        <w:tc>
          <w:tcPr>
            <w:tcW w:w="2422" w:type="dxa"/>
          </w:tcPr>
          <w:p w14:paraId="6C412389" w14:textId="77777777" w:rsidR="00806266" w:rsidRDefault="00806266" w:rsidP="00174A23">
            <w:r>
              <w:t>40 years from date on which insurance commenced or was renewed</w:t>
            </w:r>
          </w:p>
        </w:tc>
        <w:tc>
          <w:tcPr>
            <w:tcW w:w="2422" w:type="dxa"/>
          </w:tcPr>
          <w:p w14:paraId="19FD2BCB" w14:textId="77777777" w:rsidR="00806266" w:rsidRDefault="00806266" w:rsidP="00174A23">
            <w:r>
              <w:t>The Employers’ Liability (Compulsory Insurance) Regulations 1998 (SI 2753) Management</w:t>
            </w:r>
          </w:p>
        </w:tc>
        <w:tc>
          <w:tcPr>
            <w:tcW w:w="2422" w:type="dxa"/>
          </w:tcPr>
          <w:p w14:paraId="2085C950" w14:textId="77777777" w:rsidR="00806266" w:rsidRDefault="00806266" w:rsidP="00174A23">
            <w:r>
              <w:t>Clerk in insurance file/Archive</w:t>
            </w:r>
          </w:p>
        </w:tc>
        <w:tc>
          <w:tcPr>
            <w:tcW w:w="2423" w:type="dxa"/>
          </w:tcPr>
          <w:p w14:paraId="4788CF3D" w14:textId="77777777" w:rsidR="00806266" w:rsidRDefault="00806266" w:rsidP="00174A23"/>
        </w:tc>
        <w:tc>
          <w:tcPr>
            <w:tcW w:w="2423" w:type="dxa"/>
          </w:tcPr>
          <w:p w14:paraId="66833472" w14:textId="77777777" w:rsidR="00806266" w:rsidRDefault="00806266" w:rsidP="00174A23"/>
        </w:tc>
      </w:tr>
      <w:tr w:rsidR="00806266" w14:paraId="0198C000" w14:textId="77777777" w:rsidTr="00174A23">
        <w:tc>
          <w:tcPr>
            <w:tcW w:w="2422" w:type="dxa"/>
          </w:tcPr>
          <w:p w14:paraId="0DAA0CD9" w14:textId="77777777" w:rsidR="00806266" w:rsidRDefault="00806266" w:rsidP="00174A23">
            <w:r>
              <w:t>Public liability</w:t>
            </w:r>
          </w:p>
        </w:tc>
        <w:tc>
          <w:tcPr>
            <w:tcW w:w="2422" w:type="dxa"/>
          </w:tcPr>
          <w:p w14:paraId="4FBB99ED" w14:textId="77777777" w:rsidR="00806266" w:rsidRDefault="00806266" w:rsidP="00174A23">
            <w:r>
              <w:t>40 years from date on which insurance commenced or was renewed</w:t>
            </w:r>
          </w:p>
        </w:tc>
        <w:tc>
          <w:tcPr>
            <w:tcW w:w="2422" w:type="dxa"/>
          </w:tcPr>
          <w:p w14:paraId="6B0D02AB" w14:textId="77777777" w:rsidR="00806266" w:rsidRDefault="00806266" w:rsidP="00174A23">
            <w:r>
              <w:t xml:space="preserve">The Employers’ Liability (Compulsory Insurance) Regulations 1998 </w:t>
            </w:r>
            <w:r>
              <w:lastRenderedPageBreak/>
              <w:t>(SI 2753) Management</w:t>
            </w:r>
          </w:p>
        </w:tc>
        <w:tc>
          <w:tcPr>
            <w:tcW w:w="2422" w:type="dxa"/>
          </w:tcPr>
          <w:p w14:paraId="6D2C57B3" w14:textId="77777777" w:rsidR="00806266" w:rsidRDefault="00806266" w:rsidP="00174A23">
            <w:r>
              <w:lastRenderedPageBreak/>
              <w:t>Clerk in insurance file/Archive</w:t>
            </w:r>
          </w:p>
        </w:tc>
        <w:tc>
          <w:tcPr>
            <w:tcW w:w="2423" w:type="dxa"/>
          </w:tcPr>
          <w:p w14:paraId="592D5859" w14:textId="77777777" w:rsidR="00806266" w:rsidRDefault="00806266" w:rsidP="00174A23"/>
        </w:tc>
        <w:tc>
          <w:tcPr>
            <w:tcW w:w="2423" w:type="dxa"/>
          </w:tcPr>
          <w:p w14:paraId="3BA344F2" w14:textId="77777777" w:rsidR="00806266" w:rsidRDefault="00806266" w:rsidP="00174A23"/>
        </w:tc>
      </w:tr>
      <w:tr w:rsidR="00806266" w14:paraId="665751A8" w14:textId="77777777" w:rsidTr="00174A23">
        <w:tc>
          <w:tcPr>
            <w:tcW w:w="2422" w:type="dxa"/>
          </w:tcPr>
          <w:p w14:paraId="5C0A696F" w14:textId="77777777" w:rsidR="00806266" w:rsidRDefault="00806266" w:rsidP="00174A23">
            <w:r>
              <w:t>Title deeds/leases/agreements/ contracts</w:t>
            </w:r>
          </w:p>
        </w:tc>
        <w:tc>
          <w:tcPr>
            <w:tcW w:w="2422" w:type="dxa"/>
          </w:tcPr>
          <w:p w14:paraId="167BB253" w14:textId="77777777" w:rsidR="00806266" w:rsidRDefault="00806266" w:rsidP="00174A23">
            <w:r>
              <w:t>Indefinite</w:t>
            </w:r>
          </w:p>
        </w:tc>
        <w:tc>
          <w:tcPr>
            <w:tcW w:w="2422" w:type="dxa"/>
          </w:tcPr>
          <w:p w14:paraId="2274E7C8" w14:textId="77777777" w:rsidR="00806266" w:rsidRDefault="00806266" w:rsidP="00174A23">
            <w:r>
              <w:t>Audit Management</w:t>
            </w:r>
          </w:p>
        </w:tc>
        <w:tc>
          <w:tcPr>
            <w:tcW w:w="2422" w:type="dxa"/>
          </w:tcPr>
          <w:p w14:paraId="79EC9E06" w14:textId="77777777" w:rsidR="00806266" w:rsidRDefault="00806266" w:rsidP="00174A23">
            <w:r>
              <w:t>Clerk/Records Office CDC/ Held by solicitors</w:t>
            </w:r>
          </w:p>
        </w:tc>
        <w:tc>
          <w:tcPr>
            <w:tcW w:w="2423" w:type="dxa"/>
          </w:tcPr>
          <w:p w14:paraId="05773921" w14:textId="77777777" w:rsidR="00806266" w:rsidRDefault="00806266" w:rsidP="00174A23"/>
        </w:tc>
        <w:tc>
          <w:tcPr>
            <w:tcW w:w="2423" w:type="dxa"/>
          </w:tcPr>
          <w:p w14:paraId="49D75EA9" w14:textId="77777777" w:rsidR="00806266" w:rsidRDefault="00806266" w:rsidP="00174A23"/>
        </w:tc>
      </w:tr>
      <w:tr w:rsidR="00806266" w14:paraId="438055F1" w14:textId="77777777" w:rsidTr="00174A23">
        <w:tc>
          <w:tcPr>
            <w:tcW w:w="2422" w:type="dxa"/>
          </w:tcPr>
          <w:p w14:paraId="3EE4992F" w14:textId="77777777" w:rsidR="00806266" w:rsidRDefault="00806266" w:rsidP="00174A23">
            <w:r>
              <w:t>Emails</w:t>
            </w:r>
          </w:p>
        </w:tc>
        <w:tc>
          <w:tcPr>
            <w:tcW w:w="2422" w:type="dxa"/>
          </w:tcPr>
          <w:p w14:paraId="62D58347" w14:textId="77777777" w:rsidR="00806266" w:rsidRDefault="00806266" w:rsidP="00174A23">
            <w:r>
              <w:t>A few weeks</w:t>
            </w:r>
          </w:p>
        </w:tc>
        <w:tc>
          <w:tcPr>
            <w:tcW w:w="2422" w:type="dxa"/>
          </w:tcPr>
          <w:p w14:paraId="341A2784" w14:textId="77777777" w:rsidR="00806266" w:rsidRDefault="00806266" w:rsidP="00174A23">
            <w:r>
              <w:t>Remove personal information and copy relevant parts to a drive or digital folder or print</w:t>
            </w:r>
          </w:p>
        </w:tc>
        <w:tc>
          <w:tcPr>
            <w:tcW w:w="2422" w:type="dxa"/>
          </w:tcPr>
          <w:p w14:paraId="6A6ABBEE" w14:textId="77777777" w:rsidR="00806266" w:rsidRDefault="00806266" w:rsidP="00174A23"/>
        </w:tc>
        <w:tc>
          <w:tcPr>
            <w:tcW w:w="2423" w:type="dxa"/>
          </w:tcPr>
          <w:p w14:paraId="1BB89685" w14:textId="77777777" w:rsidR="00806266" w:rsidRDefault="00806266" w:rsidP="00174A23"/>
        </w:tc>
        <w:tc>
          <w:tcPr>
            <w:tcW w:w="2423" w:type="dxa"/>
          </w:tcPr>
          <w:p w14:paraId="137325DD" w14:textId="77777777" w:rsidR="00806266" w:rsidRDefault="00806266" w:rsidP="00174A23"/>
        </w:tc>
      </w:tr>
      <w:tr w:rsidR="00806266" w14:paraId="24428076" w14:textId="77777777" w:rsidTr="00174A23">
        <w:tc>
          <w:tcPr>
            <w:tcW w:w="2422" w:type="dxa"/>
          </w:tcPr>
          <w:p w14:paraId="2D6DE368" w14:textId="77777777" w:rsidR="00806266" w:rsidRDefault="00806266" w:rsidP="00174A23">
            <w:r>
              <w:t>Staff salary information</w:t>
            </w:r>
          </w:p>
        </w:tc>
        <w:tc>
          <w:tcPr>
            <w:tcW w:w="2422" w:type="dxa"/>
          </w:tcPr>
          <w:p w14:paraId="6BB9D2FD" w14:textId="77777777" w:rsidR="00806266" w:rsidRDefault="00806266" w:rsidP="00174A23">
            <w:r>
              <w:t>3 years</w:t>
            </w:r>
          </w:p>
        </w:tc>
        <w:tc>
          <w:tcPr>
            <w:tcW w:w="2422" w:type="dxa"/>
          </w:tcPr>
          <w:p w14:paraId="52E01551" w14:textId="77777777" w:rsidR="00806266" w:rsidRDefault="00806266" w:rsidP="00174A23"/>
        </w:tc>
        <w:tc>
          <w:tcPr>
            <w:tcW w:w="2422" w:type="dxa"/>
          </w:tcPr>
          <w:p w14:paraId="799EA35B" w14:textId="77777777" w:rsidR="00806266" w:rsidRDefault="00806266" w:rsidP="00174A23">
            <w:r>
              <w:t>Clerk</w:t>
            </w:r>
          </w:p>
        </w:tc>
        <w:tc>
          <w:tcPr>
            <w:tcW w:w="2423" w:type="dxa"/>
          </w:tcPr>
          <w:p w14:paraId="55EDDF94" w14:textId="77777777" w:rsidR="00806266" w:rsidRDefault="00806266" w:rsidP="00174A23"/>
        </w:tc>
        <w:tc>
          <w:tcPr>
            <w:tcW w:w="2423" w:type="dxa"/>
          </w:tcPr>
          <w:p w14:paraId="21A724FB" w14:textId="77777777" w:rsidR="00806266" w:rsidRDefault="00806266" w:rsidP="00174A23"/>
        </w:tc>
      </w:tr>
    </w:tbl>
    <w:p w14:paraId="4457DA3F" w14:textId="77777777" w:rsidR="003836BF" w:rsidRDefault="003836BF"/>
    <w:sectPr w:rsidR="003836BF" w:rsidSect="008062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66"/>
    <w:rsid w:val="0005549D"/>
    <w:rsid w:val="002003CF"/>
    <w:rsid w:val="003836BF"/>
    <w:rsid w:val="007B6EE8"/>
    <w:rsid w:val="00806266"/>
    <w:rsid w:val="00D8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5A7A8"/>
  <w15:chartTrackingRefBased/>
  <w15:docId w15:val="{436BB82B-0F86-4C2E-888D-4DD94EEA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266"/>
  </w:style>
  <w:style w:type="paragraph" w:styleId="Heading1">
    <w:name w:val="heading 1"/>
    <w:basedOn w:val="Normal"/>
    <w:next w:val="Normal"/>
    <w:link w:val="Heading1Char"/>
    <w:uiPriority w:val="9"/>
    <w:qFormat/>
    <w:rsid w:val="00806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2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2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2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Trott</dc:creator>
  <cp:keywords/>
  <dc:description/>
  <cp:lastModifiedBy>Steve Trott</cp:lastModifiedBy>
  <cp:revision>2</cp:revision>
  <dcterms:created xsi:type="dcterms:W3CDTF">2026-05-20T12:59:00Z</dcterms:created>
  <dcterms:modified xsi:type="dcterms:W3CDTF">2026-05-20T13:03:00Z</dcterms:modified>
</cp:coreProperties>
</file>